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BD55D5" w14:textId="77777777" w:rsidR="00512EF3" w:rsidRDefault="00512EF3" w:rsidP="00975603">
      <w:pPr>
        <w:pStyle w:val="Testodelblocco"/>
        <w:ind w:left="0" w:right="-1"/>
        <w:rPr>
          <w:rFonts w:asciiTheme="majorHAnsi" w:hAnsiTheme="majorHAnsi" w:cs="Segoe UI"/>
          <w:iCs/>
          <w:sz w:val="20"/>
          <w:szCs w:val="20"/>
        </w:rPr>
      </w:pPr>
    </w:p>
    <w:p w14:paraId="76929522" w14:textId="2D386CD1" w:rsidR="00975603" w:rsidRDefault="00975603" w:rsidP="00975603">
      <w:pPr>
        <w:pStyle w:val="Testodelblocco"/>
        <w:spacing w:line="276" w:lineRule="auto"/>
        <w:ind w:left="0" w:right="-1"/>
        <w:rPr>
          <w:rFonts w:ascii="Arial" w:hAnsi="Arial" w:cs="Arial"/>
          <w:iCs/>
          <w:sz w:val="20"/>
          <w:szCs w:val="20"/>
        </w:rPr>
      </w:pPr>
      <w:r w:rsidRPr="00C17519">
        <w:rPr>
          <w:rFonts w:ascii="Arial" w:hAnsi="Arial" w:cs="Arial"/>
          <w:iCs/>
          <w:sz w:val="20"/>
          <w:szCs w:val="20"/>
        </w:rPr>
        <w:t>Con l’implementazione di un Sistema di Gestione per la Qualità</w:t>
      </w:r>
      <w:r w:rsidR="006C4CC0">
        <w:rPr>
          <w:rFonts w:ascii="Arial" w:hAnsi="Arial" w:cs="Arial"/>
          <w:iCs/>
          <w:sz w:val="20"/>
          <w:szCs w:val="20"/>
        </w:rPr>
        <w:t xml:space="preserve"> e </w:t>
      </w:r>
      <w:r w:rsidR="00C722F0">
        <w:rPr>
          <w:rFonts w:ascii="Arial" w:hAnsi="Arial" w:cs="Arial"/>
          <w:iCs/>
          <w:sz w:val="20"/>
          <w:szCs w:val="20"/>
        </w:rPr>
        <w:t>per l’</w:t>
      </w:r>
      <w:r w:rsidR="00C91858">
        <w:rPr>
          <w:rFonts w:ascii="Arial" w:hAnsi="Arial" w:cs="Arial"/>
          <w:iCs/>
          <w:sz w:val="20"/>
          <w:szCs w:val="20"/>
        </w:rPr>
        <w:t>Ambiente</w:t>
      </w:r>
      <w:r w:rsidR="004724F2">
        <w:rPr>
          <w:rFonts w:ascii="Arial" w:hAnsi="Arial" w:cs="Arial"/>
          <w:iCs/>
          <w:sz w:val="20"/>
          <w:szCs w:val="20"/>
        </w:rPr>
        <w:t xml:space="preserve">, </w:t>
      </w:r>
      <w:r w:rsidR="00FC27D3">
        <w:rPr>
          <w:rFonts w:ascii="Arial" w:hAnsi="Arial" w:cs="Arial"/>
          <w:iCs/>
          <w:sz w:val="20"/>
          <w:szCs w:val="20"/>
        </w:rPr>
        <w:t>COOP QUATTRO</w:t>
      </w:r>
      <w:r w:rsidRPr="00C17519">
        <w:rPr>
          <w:rFonts w:ascii="Arial" w:hAnsi="Arial" w:cs="Arial"/>
          <w:iCs/>
          <w:sz w:val="20"/>
          <w:szCs w:val="20"/>
        </w:rPr>
        <w:t xml:space="preserve"> assume un impegno mediante il quale si prefigge di assicurare la qualità dei servizi offerti per soddisfare le attese del cliente e consolidare l’immagine conseguita nel proprio settore</w:t>
      </w:r>
      <w:r w:rsidR="00C91858">
        <w:rPr>
          <w:rFonts w:ascii="Arial" w:hAnsi="Arial" w:cs="Arial"/>
          <w:iCs/>
          <w:sz w:val="20"/>
          <w:szCs w:val="20"/>
        </w:rPr>
        <w:t>, ponendo la massima attenzione verso le tematiche ambientali</w:t>
      </w:r>
      <w:r w:rsidR="00C722F0">
        <w:rPr>
          <w:rFonts w:ascii="Arial" w:hAnsi="Arial" w:cs="Arial"/>
          <w:iCs/>
          <w:sz w:val="20"/>
          <w:szCs w:val="20"/>
        </w:rPr>
        <w:t>, quali un impegno costante alla protezione dell’ambiente, alla prevenzione di ogni forma di inquinamento</w:t>
      </w:r>
      <w:r w:rsidR="004724F2">
        <w:rPr>
          <w:rFonts w:ascii="Arial" w:hAnsi="Arial" w:cs="Arial"/>
          <w:iCs/>
          <w:sz w:val="20"/>
          <w:szCs w:val="20"/>
        </w:rPr>
        <w:t>, alla tutela della salute e della sicurezza dei propri collaboratori,</w:t>
      </w:r>
      <w:r w:rsidR="00C722F0">
        <w:rPr>
          <w:rFonts w:ascii="Arial" w:hAnsi="Arial" w:cs="Arial"/>
          <w:iCs/>
          <w:sz w:val="20"/>
          <w:szCs w:val="20"/>
        </w:rPr>
        <w:t xml:space="preserve"> all’ottemperanza ed adeguamento agli obblighi di conformità legislativa, nonché derivanti dalle aspettative ed esigenze delle parti interessate. </w:t>
      </w:r>
    </w:p>
    <w:p w14:paraId="41568D47" w14:textId="646EDF8C" w:rsidR="00CC12AC" w:rsidRPr="00F21642" w:rsidRDefault="00CC12AC" w:rsidP="00CC12AC">
      <w:pPr>
        <w:pStyle w:val="Corpotesto"/>
        <w:spacing w:line="288" w:lineRule="auto"/>
        <w:ind w:left="0" w:right="119" w:firstLine="0"/>
        <w:jc w:val="both"/>
        <w:rPr>
          <w:rFonts w:cs="Arial"/>
          <w:color w:val="181A18"/>
          <w:w w:val="105"/>
          <w:sz w:val="20"/>
          <w:szCs w:val="20"/>
          <w:lang w:val="it-IT"/>
        </w:rPr>
      </w:pPr>
      <w:r>
        <w:rPr>
          <w:color w:val="181A18"/>
          <w:w w:val="105"/>
          <w:sz w:val="20"/>
          <w:szCs w:val="20"/>
          <w:lang w:val="it"/>
        </w:rPr>
        <w:t xml:space="preserve">Inoltre COOP QUATTRO </w:t>
      </w:r>
      <w:r w:rsidRPr="002A7D0E">
        <w:rPr>
          <w:color w:val="181A18"/>
          <w:w w:val="105"/>
          <w:sz w:val="20"/>
          <w:szCs w:val="20"/>
          <w:lang w:val="it"/>
        </w:rPr>
        <w:t>si pone lo scopo di inserire</w:t>
      </w:r>
      <w:r>
        <w:rPr>
          <w:color w:val="181A18"/>
          <w:w w:val="105"/>
          <w:sz w:val="20"/>
          <w:szCs w:val="20"/>
          <w:lang w:val="it"/>
        </w:rPr>
        <w:t xml:space="preserve"> nel contesto lavorativo</w:t>
      </w:r>
      <w:r w:rsidRPr="002A7D0E">
        <w:rPr>
          <w:color w:val="181A18"/>
          <w:w w:val="105"/>
          <w:sz w:val="20"/>
          <w:szCs w:val="20"/>
          <w:lang w:val="it"/>
        </w:rPr>
        <w:t>, attraverso le attività svolte, le persone svantaggiate.</w:t>
      </w:r>
    </w:p>
    <w:p w14:paraId="70702180" w14:textId="77777777" w:rsidR="00975603" w:rsidRPr="00C17519" w:rsidRDefault="00975603" w:rsidP="00975603">
      <w:pPr>
        <w:spacing w:line="276" w:lineRule="auto"/>
        <w:ind w:right="-1"/>
        <w:rPr>
          <w:rFonts w:ascii="Arial" w:hAnsi="Arial" w:cs="Arial"/>
          <w:iCs/>
          <w:sz w:val="20"/>
        </w:rPr>
      </w:pPr>
    </w:p>
    <w:p w14:paraId="18C217ED" w14:textId="2C467490" w:rsidR="00975603" w:rsidRPr="00C17519" w:rsidRDefault="00975603" w:rsidP="00975603">
      <w:pPr>
        <w:pStyle w:val="Testodelblocco"/>
        <w:spacing w:line="276" w:lineRule="auto"/>
        <w:ind w:left="0" w:right="-1"/>
        <w:rPr>
          <w:rFonts w:ascii="Arial" w:hAnsi="Arial" w:cs="Arial"/>
          <w:iCs/>
          <w:sz w:val="20"/>
          <w:szCs w:val="20"/>
        </w:rPr>
      </w:pPr>
      <w:r w:rsidRPr="00C17519">
        <w:rPr>
          <w:rFonts w:ascii="Arial" w:hAnsi="Arial" w:cs="Arial"/>
          <w:iCs/>
          <w:sz w:val="20"/>
          <w:szCs w:val="20"/>
        </w:rPr>
        <w:t>Il Sistema Qualità</w:t>
      </w:r>
      <w:r w:rsidR="006C4CC0">
        <w:rPr>
          <w:rFonts w:ascii="Arial" w:hAnsi="Arial" w:cs="Arial"/>
          <w:iCs/>
          <w:sz w:val="20"/>
          <w:szCs w:val="20"/>
        </w:rPr>
        <w:t xml:space="preserve"> e </w:t>
      </w:r>
      <w:r w:rsidR="00C91858">
        <w:rPr>
          <w:rFonts w:ascii="Arial" w:hAnsi="Arial" w:cs="Arial"/>
          <w:iCs/>
          <w:sz w:val="20"/>
          <w:szCs w:val="20"/>
        </w:rPr>
        <w:t xml:space="preserve">Ambiente </w:t>
      </w:r>
      <w:r w:rsidRPr="00C17519">
        <w:rPr>
          <w:rFonts w:ascii="Arial" w:hAnsi="Arial" w:cs="Arial"/>
          <w:iCs/>
          <w:sz w:val="20"/>
          <w:szCs w:val="20"/>
        </w:rPr>
        <w:t>definisce, in modo sistematico, pianificato e documentato, le attività organizzative e tecniche adottate dall’organizzazione. Tali modalità sono tese al conseguimento dei seguenti scopi:</w:t>
      </w:r>
    </w:p>
    <w:p w14:paraId="691C8C47" w14:textId="2157C3DD" w:rsidR="00975603" w:rsidRPr="00C17519" w:rsidRDefault="00975603" w:rsidP="00975603">
      <w:pPr>
        <w:numPr>
          <w:ilvl w:val="0"/>
          <w:numId w:val="1"/>
        </w:numPr>
        <w:spacing w:line="276" w:lineRule="auto"/>
        <w:ind w:right="-1"/>
        <w:rPr>
          <w:rFonts w:ascii="Arial" w:hAnsi="Arial" w:cs="Arial"/>
          <w:iCs/>
          <w:sz w:val="20"/>
        </w:rPr>
      </w:pPr>
      <w:r w:rsidRPr="00C17519">
        <w:rPr>
          <w:rFonts w:ascii="Arial" w:hAnsi="Arial" w:cs="Arial"/>
          <w:iCs/>
          <w:sz w:val="20"/>
        </w:rPr>
        <w:t xml:space="preserve">operare assicurando un costante miglioramento del livello di affidabilità dei </w:t>
      </w:r>
      <w:r w:rsidR="00CC12AC">
        <w:rPr>
          <w:rFonts w:ascii="Arial" w:hAnsi="Arial" w:cs="Arial"/>
          <w:iCs/>
          <w:sz w:val="20"/>
        </w:rPr>
        <w:t>servizi erogati</w:t>
      </w:r>
      <w:r w:rsidRPr="00C17519">
        <w:rPr>
          <w:rFonts w:ascii="Arial" w:hAnsi="Arial" w:cs="Arial"/>
          <w:iCs/>
          <w:sz w:val="20"/>
        </w:rPr>
        <w:t xml:space="preserve"> e dell’efficienza dei processi in particolare attraverso:</w:t>
      </w:r>
    </w:p>
    <w:p w14:paraId="073E6DF1" w14:textId="77777777" w:rsidR="00975603" w:rsidRPr="00C17519" w:rsidRDefault="00975603" w:rsidP="00975603">
      <w:pPr>
        <w:numPr>
          <w:ilvl w:val="1"/>
          <w:numId w:val="1"/>
        </w:numPr>
        <w:spacing w:line="276" w:lineRule="auto"/>
        <w:ind w:right="-1"/>
        <w:rPr>
          <w:rFonts w:ascii="Arial" w:hAnsi="Arial" w:cs="Arial"/>
          <w:iCs/>
          <w:sz w:val="20"/>
        </w:rPr>
      </w:pPr>
      <w:r w:rsidRPr="00C17519">
        <w:rPr>
          <w:rFonts w:ascii="Arial" w:hAnsi="Arial" w:cs="Arial"/>
          <w:iCs/>
          <w:sz w:val="20"/>
        </w:rPr>
        <w:t>una migliore organizzazione e programmazione del lavoro;</w:t>
      </w:r>
    </w:p>
    <w:p w14:paraId="010C6A7B" w14:textId="77777777" w:rsidR="00975603" w:rsidRPr="00C17519" w:rsidRDefault="00975603" w:rsidP="00975603">
      <w:pPr>
        <w:numPr>
          <w:ilvl w:val="1"/>
          <w:numId w:val="1"/>
        </w:numPr>
        <w:spacing w:line="276" w:lineRule="auto"/>
        <w:ind w:right="-1"/>
        <w:rPr>
          <w:rFonts w:ascii="Arial" w:hAnsi="Arial" w:cs="Arial"/>
          <w:iCs/>
          <w:sz w:val="20"/>
        </w:rPr>
      </w:pPr>
      <w:r w:rsidRPr="00C17519">
        <w:rPr>
          <w:rFonts w:ascii="Arial" w:hAnsi="Arial" w:cs="Arial"/>
          <w:iCs/>
          <w:sz w:val="20"/>
        </w:rPr>
        <w:t>una gestione efficiente del processo di approvvigionamento di materiali e servizi;</w:t>
      </w:r>
    </w:p>
    <w:p w14:paraId="545D9F70" w14:textId="467AEEE9" w:rsidR="00975603" w:rsidRPr="00C17519" w:rsidRDefault="00975603" w:rsidP="00975603">
      <w:pPr>
        <w:numPr>
          <w:ilvl w:val="1"/>
          <w:numId w:val="1"/>
        </w:numPr>
        <w:spacing w:line="276" w:lineRule="auto"/>
        <w:ind w:right="-1"/>
        <w:rPr>
          <w:rFonts w:ascii="Arial" w:hAnsi="Arial" w:cs="Arial"/>
          <w:iCs/>
          <w:sz w:val="20"/>
        </w:rPr>
      </w:pPr>
      <w:r w:rsidRPr="00C17519">
        <w:rPr>
          <w:rFonts w:ascii="Arial" w:hAnsi="Arial" w:cs="Arial"/>
          <w:iCs/>
          <w:sz w:val="20"/>
        </w:rPr>
        <w:t xml:space="preserve">il mantenimento di un sistema di controllo volto a monitorare costantemente tutte le attività lavorative e le caratteristiche finali del </w:t>
      </w:r>
      <w:r w:rsidR="00CC12AC">
        <w:rPr>
          <w:rFonts w:ascii="Arial" w:hAnsi="Arial" w:cs="Arial"/>
          <w:iCs/>
          <w:sz w:val="20"/>
        </w:rPr>
        <w:t>servizio offerto</w:t>
      </w:r>
      <w:r w:rsidRPr="00C17519">
        <w:rPr>
          <w:rFonts w:ascii="Arial" w:hAnsi="Arial" w:cs="Arial"/>
          <w:iCs/>
          <w:sz w:val="20"/>
        </w:rPr>
        <w:t>;</w:t>
      </w:r>
    </w:p>
    <w:p w14:paraId="26BA72B8" w14:textId="77777777" w:rsidR="00975603" w:rsidRPr="00C17519" w:rsidRDefault="00975603" w:rsidP="00975603">
      <w:pPr>
        <w:widowControl w:val="0"/>
        <w:numPr>
          <w:ilvl w:val="0"/>
          <w:numId w:val="1"/>
        </w:numPr>
        <w:spacing w:line="276" w:lineRule="auto"/>
        <w:ind w:right="-1"/>
        <w:rPr>
          <w:rFonts w:ascii="Arial" w:hAnsi="Arial" w:cs="Arial"/>
          <w:iCs/>
          <w:sz w:val="20"/>
        </w:rPr>
      </w:pPr>
      <w:r w:rsidRPr="00C17519">
        <w:rPr>
          <w:rFonts w:ascii="Arial" w:hAnsi="Arial" w:cs="Arial"/>
          <w:iCs/>
          <w:sz w:val="20"/>
        </w:rPr>
        <w:t>monitorare costantemente i rischi legati al management nel rispetto dei requisiti richiesti dalle parti interessate;</w:t>
      </w:r>
    </w:p>
    <w:p w14:paraId="59CFB26B" w14:textId="77777777" w:rsidR="00975603" w:rsidRPr="00C17519" w:rsidRDefault="00975603" w:rsidP="00975603">
      <w:pPr>
        <w:widowControl w:val="0"/>
        <w:numPr>
          <w:ilvl w:val="0"/>
          <w:numId w:val="1"/>
        </w:numPr>
        <w:spacing w:line="276" w:lineRule="auto"/>
        <w:ind w:right="-1"/>
        <w:rPr>
          <w:rFonts w:ascii="Arial" w:hAnsi="Arial" w:cs="Arial"/>
          <w:iCs/>
          <w:sz w:val="20"/>
        </w:rPr>
      </w:pPr>
      <w:r w:rsidRPr="00C17519">
        <w:rPr>
          <w:rFonts w:ascii="Arial" w:hAnsi="Arial" w:cs="Arial"/>
          <w:iCs/>
          <w:sz w:val="20"/>
        </w:rPr>
        <w:t>garantire la leadership a tutti i livelli dell’organizzazione e mettere a disposizione delle parti interessate le risorse adeguate al fine di garantire il miglioramento continuo;</w:t>
      </w:r>
    </w:p>
    <w:p w14:paraId="27D252A9" w14:textId="31F37B61" w:rsidR="00BE0DEF" w:rsidRDefault="00975603" w:rsidP="00975603">
      <w:pPr>
        <w:numPr>
          <w:ilvl w:val="0"/>
          <w:numId w:val="1"/>
        </w:numPr>
        <w:spacing w:line="276" w:lineRule="auto"/>
        <w:ind w:right="-1"/>
        <w:rPr>
          <w:rFonts w:ascii="Arial" w:hAnsi="Arial" w:cs="Arial"/>
          <w:iCs/>
          <w:sz w:val="20"/>
        </w:rPr>
      </w:pPr>
      <w:r w:rsidRPr="00C17519">
        <w:rPr>
          <w:rFonts w:ascii="Arial" w:hAnsi="Arial" w:cs="Arial"/>
          <w:iCs/>
          <w:sz w:val="20"/>
        </w:rPr>
        <w:t>rispettare le leggi, norme e regolamenti vigenti</w:t>
      </w:r>
      <w:r w:rsidR="00CC12AC">
        <w:rPr>
          <w:rFonts w:ascii="Arial" w:hAnsi="Arial" w:cs="Arial"/>
          <w:iCs/>
          <w:sz w:val="20"/>
        </w:rPr>
        <w:t>;</w:t>
      </w:r>
    </w:p>
    <w:p w14:paraId="0FFC87D8" w14:textId="26D81BD4" w:rsidR="00975603" w:rsidRPr="00C17519" w:rsidRDefault="00975603" w:rsidP="00975603">
      <w:pPr>
        <w:numPr>
          <w:ilvl w:val="0"/>
          <w:numId w:val="1"/>
        </w:numPr>
        <w:spacing w:line="276" w:lineRule="auto"/>
        <w:ind w:right="-1"/>
        <w:rPr>
          <w:rFonts w:ascii="Arial" w:hAnsi="Arial" w:cs="Arial"/>
          <w:iCs/>
          <w:sz w:val="20"/>
        </w:rPr>
      </w:pPr>
      <w:r w:rsidRPr="00C17519">
        <w:rPr>
          <w:rFonts w:ascii="Arial" w:hAnsi="Arial" w:cs="Arial"/>
          <w:iCs/>
          <w:sz w:val="20"/>
        </w:rPr>
        <w:t>raggiungere</w:t>
      </w:r>
      <w:r w:rsidR="00BE0DEF">
        <w:rPr>
          <w:rFonts w:ascii="Arial" w:hAnsi="Arial" w:cs="Arial"/>
          <w:iCs/>
          <w:sz w:val="20"/>
        </w:rPr>
        <w:t xml:space="preserve"> e mantenere</w:t>
      </w:r>
      <w:r w:rsidRPr="00C17519">
        <w:rPr>
          <w:rFonts w:ascii="Arial" w:hAnsi="Arial" w:cs="Arial"/>
          <w:iCs/>
          <w:sz w:val="20"/>
        </w:rPr>
        <w:t xml:space="preserve"> la soddisfazione del Cliente;</w:t>
      </w:r>
    </w:p>
    <w:p w14:paraId="60EA82E1" w14:textId="77777777" w:rsidR="00975603" w:rsidRPr="00C17519" w:rsidRDefault="00975603" w:rsidP="00975603">
      <w:pPr>
        <w:numPr>
          <w:ilvl w:val="0"/>
          <w:numId w:val="1"/>
        </w:numPr>
        <w:spacing w:line="276" w:lineRule="auto"/>
        <w:ind w:right="-1"/>
        <w:rPr>
          <w:rFonts w:ascii="Arial" w:hAnsi="Arial" w:cs="Arial"/>
          <w:iCs/>
          <w:sz w:val="20"/>
        </w:rPr>
      </w:pPr>
      <w:r w:rsidRPr="00C17519">
        <w:rPr>
          <w:rFonts w:ascii="Arial" w:hAnsi="Arial" w:cs="Arial"/>
          <w:iCs/>
          <w:sz w:val="20"/>
        </w:rPr>
        <w:t>aumentare la propria professionalità, migliorando l’immagine verso l’esterno con l’ottenimento di credibilità sul mercato, dimostrabile anche attraverso la certificazione;</w:t>
      </w:r>
    </w:p>
    <w:p w14:paraId="1FABCDFA" w14:textId="3F318EAB" w:rsidR="00975603" w:rsidRPr="00C17519" w:rsidRDefault="00975603" w:rsidP="00975603">
      <w:pPr>
        <w:numPr>
          <w:ilvl w:val="0"/>
          <w:numId w:val="1"/>
        </w:numPr>
        <w:spacing w:line="276" w:lineRule="auto"/>
        <w:ind w:right="-1"/>
        <w:rPr>
          <w:rFonts w:ascii="Arial" w:hAnsi="Arial" w:cs="Arial"/>
          <w:iCs/>
          <w:sz w:val="20"/>
        </w:rPr>
      </w:pPr>
      <w:r w:rsidRPr="00C17519">
        <w:rPr>
          <w:rFonts w:ascii="Arial" w:hAnsi="Arial" w:cs="Arial"/>
          <w:iCs/>
          <w:sz w:val="20"/>
        </w:rPr>
        <w:t>assicurare al Cliente che la qualità del servizio richiesta sia raggiunta e mantenuta;</w:t>
      </w:r>
    </w:p>
    <w:p w14:paraId="1D09BA4D" w14:textId="3F30F899" w:rsidR="00975603" w:rsidRDefault="00975603" w:rsidP="00975603">
      <w:pPr>
        <w:numPr>
          <w:ilvl w:val="0"/>
          <w:numId w:val="1"/>
        </w:numPr>
        <w:spacing w:line="276" w:lineRule="auto"/>
        <w:ind w:right="-1"/>
        <w:rPr>
          <w:rFonts w:ascii="Arial" w:hAnsi="Arial" w:cs="Arial"/>
          <w:iCs/>
          <w:sz w:val="20"/>
        </w:rPr>
      </w:pPr>
      <w:r w:rsidRPr="00C17519">
        <w:rPr>
          <w:rFonts w:ascii="Arial" w:hAnsi="Arial" w:cs="Arial"/>
          <w:iCs/>
          <w:sz w:val="20"/>
        </w:rPr>
        <w:t>coordinare tutte le attività che influenzano la qualità delle prestazioni</w:t>
      </w:r>
      <w:r w:rsidR="00F415E4">
        <w:rPr>
          <w:rFonts w:ascii="Arial" w:hAnsi="Arial" w:cs="Arial"/>
          <w:iCs/>
          <w:sz w:val="20"/>
        </w:rPr>
        <w:t>;</w:t>
      </w:r>
    </w:p>
    <w:p w14:paraId="2C9A8C47" w14:textId="7B3E74B3" w:rsidR="00F415E4" w:rsidRDefault="004724F2" w:rsidP="00975603">
      <w:pPr>
        <w:numPr>
          <w:ilvl w:val="0"/>
          <w:numId w:val="1"/>
        </w:numPr>
        <w:spacing w:line="276" w:lineRule="auto"/>
        <w:ind w:right="-1"/>
        <w:rPr>
          <w:rFonts w:ascii="Arial" w:hAnsi="Arial" w:cs="Arial"/>
          <w:iCs/>
          <w:sz w:val="20"/>
        </w:rPr>
      </w:pPr>
      <w:r>
        <w:rPr>
          <w:rFonts w:ascii="Arial" w:hAnsi="Arial" w:cs="Arial"/>
          <w:iCs/>
          <w:sz w:val="20"/>
        </w:rPr>
        <w:t>m</w:t>
      </w:r>
      <w:r w:rsidR="00F415E4">
        <w:rPr>
          <w:rFonts w:ascii="Arial" w:hAnsi="Arial" w:cs="Arial"/>
          <w:iCs/>
          <w:sz w:val="20"/>
        </w:rPr>
        <w:t>inimizzare e ridurre l’impatto ambientale dei processi aziendali</w:t>
      </w:r>
      <w:r w:rsidR="00C722F0">
        <w:rPr>
          <w:rFonts w:ascii="Arial" w:hAnsi="Arial" w:cs="Arial"/>
          <w:iCs/>
          <w:sz w:val="20"/>
        </w:rPr>
        <w:t xml:space="preserve">, con un’attenta analisi del ciclo di vita del </w:t>
      </w:r>
      <w:r w:rsidR="00CC12AC">
        <w:rPr>
          <w:rFonts w:ascii="Arial" w:hAnsi="Arial" w:cs="Arial"/>
          <w:iCs/>
          <w:sz w:val="20"/>
        </w:rPr>
        <w:t>servizio</w:t>
      </w:r>
      <w:r w:rsidR="00C722F0">
        <w:rPr>
          <w:rFonts w:ascii="Arial" w:hAnsi="Arial" w:cs="Arial"/>
          <w:iCs/>
          <w:sz w:val="20"/>
        </w:rPr>
        <w:t>, dei consumi e dei valori emissivi di qualsiasi tipo derivante dall’attività</w:t>
      </w:r>
      <w:r>
        <w:rPr>
          <w:rFonts w:ascii="Arial" w:hAnsi="Arial" w:cs="Arial"/>
          <w:iCs/>
          <w:sz w:val="20"/>
        </w:rPr>
        <w:t>;</w:t>
      </w:r>
    </w:p>
    <w:p w14:paraId="591A1CA5" w14:textId="4EADA41E" w:rsidR="004724F2" w:rsidRPr="00C17519" w:rsidRDefault="004724F2" w:rsidP="00975603">
      <w:pPr>
        <w:numPr>
          <w:ilvl w:val="0"/>
          <w:numId w:val="1"/>
        </w:numPr>
        <w:spacing w:line="276" w:lineRule="auto"/>
        <w:ind w:right="-1"/>
        <w:rPr>
          <w:rFonts w:ascii="Arial" w:hAnsi="Arial" w:cs="Arial"/>
          <w:iCs/>
          <w:sz w:val="20"/>
        </w:rPr>
      </w:pPr>
      <w:r>
        <w:rPr>
          <w:rFonts w:ascii="Arial" w:hAnsi="Arial" w:cs="Arial"/>
          <w:iCs/>
          <w:sz w:val="20"/>
        </w:rPr>
        <w:t xml:space="preserve">eliminare la possibilità di accadimento di incidenti, </w:t>
      </w:r>
      <w:proofErr w:type="spellStart"/>
      <w:r>
        <w:rPr>
          <w:rFonts w:ascii="Arial" w:hAnsi="Arial" w:cs="Arial"/>
          <w:iCs/>
          <w:sz w:val="20"/>
        </w:rPr>
        <w:t>near</w:t>
      </w:r>
      <w:proofErr w:type="spellEnd"/>
      <w:r>
        <w:rPr>
          <w:rFonts w:ascii="Arial" w:hAnsi="Arial" w:cs="Arial"/>
          <w:iCs/>
          <w:sz w:val="20"/>
        </w:rPr>
        <w:t xml:space="preserve"> miss e infortuni sul lavoro.</w:t>
      </w:r>
    </w:p>
    <w:p w14:paraId="193CE495" w14:textId="77777777" w:rsidR="00975603" w:rsidRPr="00C17519" w:rsidRDefault="00975603" w:rsidP="00975603">
      <w:pPr>
        <w:spacing w:line="276" w:lineRule="auto"/>
        <w:ind w:right="-1"/>
        <w:rPr>
          <w:rFonts w:ascii="Arial" w:hAnsi="Arial" w:cs="Arial"/>
          <w:iCs/>
          <w:sz w:val="20"/>
        </w:rPr>
      </w:pPr>
    </w:p>
    <w:p w14:paraId="5019DBFB" w14:textId="77777777" w:rsidR="00975603" w:rsidRPr="00C17519" w:rsidRDefault="00975603" w:rsidP="00975603">
      <w:pPr>
        <w:spacing w:line="276" w:lineRule="auto"/>
        <w:ind w:right="-1"/>
        <w:rPr>
          <w:rFonts w:ascii="Arial" w:hAnsi="Arial" w:cs="Arial"/>
          <w:iCs/>
          <w:sz w:val="20"/>
        </w:rPr>
      </w:pPr>
      <w:r w:rsidRPr="00C17519">
        <w:rPr>
          <w:rFonts w:ascii="Arial" w:hAnsi="Arial" w:cs="Arial"/>
          <w:iCs/>
          <w:sz w:val="20"/>
        </w:rPr>
        <w:t>Per tale fine la Direzione provvede a:</w:t>
      </w:r>
    </w:p>
    <w:p w14:paraId="0B18FA56" w14:textId="0DDF564D" w:rsidR="00975603" w:rsidRPr="00C17519" w:rsidRDefault="00975603" w:rsidP="00975603">
      <w:pPr>
        <w:numPr>
          <w:ilvl w:val="0"/>
          <w:numId w:val="2"/>
        </w:numPr>
        <w:spacing w:line="276" w:lineRule="auto"/>
        <w:ind w:right="-1"/>
        <w:rPr>
          <w:rFonts w:ascii="Arial" w:hAnsi="Arial" w:cs="Arial"/>
          <w:iCs/>
          <w:sz w:val="20"/>
        </w:rPr>
      </w:pPr>
      <w:r w:rsidRPr="00C17519">
        <w:rPr>
          <w:rFonts w:ascii="Arial" w:hAnsi="Arial" w:cs="Arial"/>
          <w:iCs/>
          <w:sz w:val="20"/>
        </w:rPr>
        <w:t>assicurare che la Politica per la Qualit</w:t>
      </w:r>
      <w:r w:rsidR="00C91858">
        <w:rPr>
          <w:rFonts w:ascii="Arial" w:hAnsi="Arial" w:cs="Arial"/>
          <w:iCs/>
          <w:sz w:val="20"/>
        </w:rPr>
        <w:t>à</w:t>
      </w:r>
      <w:r w:rsidR="006C4CC0">
        <w:rPr>
          <w:rFonts w:ascii="Arial" w:hAnsi="Arial" w:cs="Arial"/>
          <w:iCs/>
          <w:sz w:val="20"/>
        </w:rPr>
        <w:t xml:space="preserve"> e per </w:t>
      </w:r>
      <w:r w:rsidR="00C722F0">
        <w:rPr>
          <w:rFonts w:ascii="Arial" w:hAnsi="Arial" w:cs="Arial"/>
          <w:iCs/>
          <w:sz w:val="20"/>
        </w:rPr>
        <w:t>l’</w:t>
      </w:r>
      <w:r w:rsidR="00C91858">
        <w:rPr>
          <w:rFonts w:ascii="Arial" w:hAnsi="Arial" w:cs="Arial"/>
          <w:iCs/>
          <w:sz w:val="20"/>
        </w:rPr>
        <w:t>Ambiente</w:t>
      </w:r>
      <w:r w:rsidR="004724F2">
        <w:rPr>
          <w:rFonts w:ascii="Arial" w:hAnsi="Arial" w:cs="Arial"/>
          <w:iCs/>
          <w:sz w:val="20"/>
        </w:rPr>
        <w:t xml:space="preserve"> </w:t>
      </w:r>
      <w:r w:rsidRPr="00C17519">
        <w:rPr>
          <w:rFonts w:ascii="Arial" w:hAnsi="Arial" w:cs="Arial"/>
          <w:iCs/>
          <w:sz w:val="20"/>
        </w:rPr>
        <w:t>sia compresa e sostenuta a tutti i livelli dell’organizzazione dell’Azienda;</w:t>
      </w:r>
    </w:p>
    <w:p w14:paraId="58487A06" w14:textId="77777777" w:rsidR="00975603" w:rsidRPr="00C17519" w:rsidRDefault="00975603" w:rsidP="00975603">
      <w:pPr>
        <w:numPr>
          <w:ilvl w:val="0"/>
          <w:numId w:val="2"/>
        </w:numPr>
        <w:spacing w:line="276" w:lineRule="auto"/>
        <w:ind w:right="-1"/>
        <w:rPr>
          <w:rFonts w:ascii="Arial" w:hAnsi="Arial" w:cs="Arial"/>
          <w:iCs/>
          <w:sz w:val="20"/>
        </w:rPr>
      </w:pPr>
      <w:r w:rsidRPr="00C17519">
        <w:rPr>
          <w:rFonts w:ascii="Arial" w:hAnsi="Arial" w:cs="Arial"/>
          <w:iCs/>
          <w:sz w:val="20"/>
        </w:rPr>
        <w:t>fornire le risorse necessarie alle parti interessate per il raggiungimento degli obiettivi, sia in termini economici che organizzativi;</w:t>
      </w:r>
    </w:p>
    <w:p w14:paraId="6F7E2EA4" w14:textId="62CCBC9E" w:rsidR="00975603" w:rsidRDefault="00975603" w:rsidP="00975603">
      <w:pPr>
        <w:numPr>
          <w:ilvl w:val="0"/>
          <w:numId w:val="2"/>
        </w:numPr>
        <w:spacing w:line="276" w:lineRule="auto"/>
        <w:ind w:right="-1"/>
        <w:rPr>
          <w:rFonts w:ascii="Arial" w:hAnsi="Arial" w:cs="Arial"/>
          <w:iCs/>
          <w:sz w:val="20"/>
        </w:rPr>
      </w:pPr>
      <w:r w:rsidRPr="00C17519">
        <w:rPr>
          <w:rFonts w:ascii="Arial" w:hAnsi="Arial" w:cs="Arial"/>
          <w:iCs/>
          <w:sz w:val="20"/>
        </w:rPr>
        <w:t>incoraggiare il miglioramento continuo delle capacità individuali di ogni dipendente, con la partecipazione attiva ad attività formative, in modo che le capacità dei collaboratori divengano patrimonio aziendale.</w:t>
      </w:r>
    </w:p>
    <w:p w14:paraId="636CE91D" w14:textId="0A90E36C" w:rsidR="00C722F0" w:rsidRPr="00C17519" w:rsidRDefault="00C722F0" w:rsidP="00975603">
      <w:pPr>
        <w:numPr>
          <w:ilvl w:val="0"/>
          <w:numId w:val="2"/>
        </w:numPr>
        <w:spacing w:line="276" w:lineRule="auto"/>
        <w:ind w:right="-1"/>
        <w:rPr>
          <w:rFonts w:ascii="Arial" w:hAnsi="Arial" w:cs="Arial"/>
          <w:iCs/>
          <w:sz w:val="20"/>
        </w:rPr>
      </w:pPr>
      <w:r>
        <w:rPr>
          <w:rFonts w:ascii="Arial" w:hAnsi="Arial" w:cs="Arial"/>
          <w:iCs/>
          <w:sz w:val="20"/>
        </w:rPr>
        <w:t xml:space="preserve">Incoraggiare il miglioramento continuo delle prestazioni ambientali </w:t>
      </w:r>
      <w:r w:rsidR="004724F2">
        <w:rPr>
          <w:rFonts w:ascii="Arial" w:hAnsi="Arial" w:cs="Arial"/>
          <w:iCs/>
          <w:sz w:val="20"/>
        </w:rPr>
        <w:t xml:space="preserve">e di salute e sicurezza </w:t>
      </w:r>
      <w:r>
        <w:rPr>
          <w:rFonts w:ascii="Arial" w:hAnsi="Arial" w:cs="Arial"/>
          <w:iCs/>
          <w:sz w:val="20"/>
        </w:rPr>
        <w:t>dell’Azienda.</w:t>
      </w:r>
    </w:p>
    <w:p w14:paraId="56D02A16" w14:textId="77777777" w:rsidR="00975603" w:rsidRPr="00C17519" w:rsidRDefault="00975603" w:rsidP="00975603">
      <w:pPr>
        <w:pStyle w:val="Testodelblocco"/>
        <w:spacing w:line="276" w:lineRule="auto"/>
        <w:ind w:left="0" w:right="-1"/>
        <w:rPr>
          <w:rFonts w:ascii="Arial" w:hAnsi="Arial" w:cs="Arial"/>
          <w:iCs/>
          <w:sz w:val="20"/>
          <w:szCs w:val="20"/>
        </w:rPr>
      </w:pPr>
    </w:p>
    <w:p w14:paraId="0AEB6609" w14:textId="5EF3EF72" w:rsidR="00975603" w:rsidRPr="00C17519" w:rsidRDefault="00975603" w:rsidP="00975603">
      <w:pPr>
        <w:spacing w:line="276" w:lineRule="auto"/>
        <w:ind w:right="-1"/>
        <w:rPr>
          <w:rFonts w:ascii="Arial" w:hAnsi="Arial" w:cs="Arial"/>
          <w:sz w:val="20"/>
        </w:rPr>
      </w:pPr>
      <w:r w:rsidRPr="00C17519">
        <w:rPr>
          <w:rFonts w:ascii="Arial" w:hAnsi="Arial" w:cs="Arial"/>
          <w:sz w:val="20"/>
        </w:rPr>
        <w:t>Gli obiettivi della Qualità</w:t>
      </w:r>
      <w:r w:rsidR="006C4CC0">
        <w:rPr>
          <w:rFonts w:ascii="Arial" w:hAnsi="Arial" w:cs="Arial"/>
          <w:sz w:val="20"/>
        </w:rPr>
        <w:t xml:space="preserve"> e </w:t>
      </w:r>
      <w:r w:rsidR="00C722F0">
        <w:rPr>
          <w:rFonts w:ascii="Arial" w:hAnsi="Arial" w:cs="Arial"/>
          <w:sz w:val="20"/>
        </w:rPr>
        <w:t>dell’</w:t>
      </w:r>
      <w:r w:rsidR="00C91858">
        <w:rPr>
          <w:rFonts w:ascii="Arial" w:hAnsi="Arial" w:cs="Arial"/>
          <w:sz w:val="20"/>
        </w:rPr>
        <w:t>Ambiente</w:t>
      </w:r>
      <w:r w:rsidR="004724F2">
        <w:rPr>
          <w:rFonts w:ascii="Arial" w:hAnsi="Arial" w:cs="Arial"/>
          <w:sz w:val="20"/>
        </w:rPr>
        <w:t xml:space="preserve"> </w:t>
      </w:r>
      <w:r w:rsidRPr="00C17519">
        <w:rPr>
          <w:rFonts w:ascii="Arial" w:hAnsi="Arial" w:cs="Arial"/>
          <w:sz w:val="20"/>
        </w:rPr>
        <w:t>si raggiungono soltanto con la collaborazione di tutte le risorse aziendali.</w:t>
      </w:r>
    </w:p>
    <w:p w14:paraId="03B62B29" w14:textId="77777777" w:rsidR="00975603" w:rsidRPr="00C17519" w:rsidRDefault="00975603" w:rsidP="00975603">
      <w:pPr>
        <w:spacing w:line="276" w:lineRule="auto"/>
        <w:ind w:right="-1"/>
        <w:rPr>
          <w:rFonts w:ascii="Arial" w:hAnsi="Arial" w:cs="Arial"/>
          <w:sz w:val="20"/>
        </w:rPr>
      </w:pPr>
      <w:r w:rsidRPr="00C17519">
        <w:rPr>
          <w:rFonts w:ascii="Arial" w:hAnsi="Arial" w:cs="Arial"/>
          <w:sz w:val="20"/>
        </w:rPr>
        <w:t>Il miglioramento continuo si può conseguire attraverso:</w:t>
      </w:r>
    </w:p>
    <w:p w14:paraId="7EA266BC" w14:textId="06681624" w:rsidR="00975603" w:rsidRPr="00C17519" w:rsidRDefault="00975603" w:rsidP="00975603">
      <w:pPr>
        <w:numPr>
          <w:ilvl w:val="0"/>
          <w:numId w:val="3"/>
        </w:numPr>
        <w:spacing w:line="276" w:lineRule="auto"/>
        <w:ind w:right="-1"/>
        <w:rPr>
          <w:rFonts w:ascii="Arial" w:hAnsi="Arial" w:cs="Arial"/>
          <w:sz w:val="20"/>
        </w:rPr>
      </w:pPr>
      <w:r w:rsidRPr="00C17519">
        <w:rPr>
          <w:rFonts w:ascii="Arial" w:hAnsi="Arial" w:cs="Arial"/>
          <w:sz w:val="20"/>
        </w:rPr>
        <w:t xml:space="preserve">la ricerca di </w:t>
      </w:r>
      <w:r w:rsidR="00BE0DEF">
        <w:rPr>
          <w:rFonts w:ascii="Arial" w:hAnsi="Arial" w:cs="Arial"/>
          <w:sz w:val="20"/>
        </w:rPr>
        <w:t>fornitori di</w:t>
      </w:r>
      <w:r w:rsidRPr="00C17519">
        <w:rPr>
          <w:rFonts w:ascii="Arial" w:hAnsi="Arial" w:cs="Arial"/>
          <w:sz w:val="20"/>
        </w:rPr>
        <w:t xml:space="preserve"> elevata professionalità,</w:t>
      </w:r>
    </w:p>
    <w:p w14:paraId="374C25E5" w14:textId="77777777" w:rsidR="00975603" w:rsidRPr="00C17519" w:rsidRDefault="00975603" w:rsidP="00975603">
      <w:pPr>
        <w:numPr>
          <w:ilvl w:val="0"/>
          <w:numId w:val="3"/>
        </w:numPr>
        <w:spacing w:line="276" w:lineRule="auto"/>
        <w:ind w:right="-1"/>
        <w:rPr>
          <w:rFonts w:ascii="Arial" w:hAnsi="Arial" w:cs="Arial"/>
          <w:sz w:val="20"/>
        </w:rPr>
      </w:pPr>
      <w:r w:rsidRPr="00C17519">
        <w:rPr>
          <w:rFonts w:ascii="Arial" w:hAnsi="Arial" w:cs="Arial"/>
          <w:sz w:val="20"/>
        </w:rPr>
        <w:lastRenderedPageBreak/>
        <w:t>la gestione efficiente ed efficace dell’organizzazione, delle professionalità e della consapevolezza,</w:t>
      </w:r>
    </w:p>
    <w:p w14:paraId="7F5695BC" w14:textId="7C88F4E6" w:rsidR="00975603" w:rsidRDefault="00975603" w:rsidP="00975603">
      <w:pPr>
        <w:numPr>
          <w:ilvl w:val="0"/>
          <w:numId w:val="3"/>
        </w:numPr>
        <w:spacing w:line="276" w:lineRule="auto"/>
        <w:ind w:right="-1"/>
        <w:rPr>
          <w:rFonts w:ascii="Arial" w:hAnsi="Arial" w:cs="Arial"/>
          <w:sz w:val="20"/>
        </w:rPr>
      </w:pPr>
      <w:r w:rsidRPr="00C17519">
        <w:rPr>
          <w:rFonts w:ascii="Arial" w:hAnsi="Arial" w:cs="Arial"/>
          <w:sz w:val="20"/>
        </w:rPr>
        <w:t>la riduzione delle non conformità, e dei difetti e la riduzione dei costi</w:t>
      </w:r>
      <w:r w:rsidR="00F415E4">
        <w:rPr>
          <w:rFonts w:ascii="Arial" w:hAnsi="Arial" w:cs="Arial"/>
          <w:sz w:val="20"/>
        </w:rPr>
        <w:t xml:space="preserve"> e del consumo di risorse</w:t>
      </w:r>
      <w:r w:rsidR="00C722F0">
        <w:rPr>
          <w:rFonts w:ascii="Arial" w:hAnsi="Arial" w:cs="Arial"/>
          <w:sz w:val="20"/>
        </w:rPr>
        <w:t xml:space="preserve"> naturali</w:t>
      </w:r>
      <w:r w:rsidR="004724F2">
        <w:rPr>
          <w:rFonts w:ascii="Arial" w:hAnsi="Arial" w:cs="Arial"/>
          <w:sz w:val="20"/>
        </w:rPr>
        <w:t>,</w:t>
      </w:r>
    </w:p>
    <w:p w14:paraId="2D280DBF" w14:textId="2245F5E7" w:rsidR="004724F2" w:rsidRDefault="004724F2" w:rsidP="00975603">
      <w:pPr>
        <w:numPr>
          <w:ilvl w:val="0"/>
          <w:numId w:val="3"/>
        </w:numPr>
        <w:spacing w:line="276" w:lineRule="auto"/>
        <w:ind w:right="-1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il contenimento e la riduzione degli impatti sull’ambiente in cui si lavora e sul ciclo di vita del </w:t>
      </w:r>
      <w:r w:rsidR="00CC12AC">
        <w:rPr>
          <w:rFonts w:ascii="Arial" w:hAnsi="Arial" w:cs="Arial"/>
          <w:sz w:val="20"/>
        </w:rPr>
        <w:t>servizio</w:t>
      </w:r>
      <w:r>
        <w:rPr>
          <w:rFonts w:ascii="Arial" w:hAnsi="Arial" w:cs="Arial"/>
          <w:sz w:val="20"/>
        </w:rPr>
        <w:t>,</w:t>
      </w:r>
    </w:p>
    <w:p w14:paraId="36A0765D" w14:textId="7E1172BA" w:rsidR="004724F2" w:rsidRDefault="004724F2" w:rsidP="00975603">
      <w:pPr>
        <w:numPr>
          <w:ilvl w:val="0"/>
          <w:numId w:val="3"/>
        </w:numPr>
        <w:spacing w:line="276" w:lineRule="auto"/>
        <w:ind w:right="-1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l’attenzione costante agli accadimenti pericolosi ed infortunistici al fine di evitarne il ripetersi in futuro,</w:t>
      </w:r>
    </w:p>
    <w:p w14:paraId="4CB9EFDA" w14:textId="74928754" w:rsidR="004724F2" w:rsidRPr="002A7D0E" w:rsidRDefault="004724F2" w:rsidP="004724F2">
      <w:pPr>
        <w:pStyle w:val="Corpotesto"/>
        <w:numPr>
          <w:ilvl w:val="0"/>
          <w:numId w:val="3"/>
        </w:numPr>
        <w:spacing w:line="288" w:lineRule="auto"/>
        <w:ind w:right="119"/>
        <w:jc w:val="both"/>
        <w:rPr>
          <w:color w:val="080808"/>
          <w:w w:val="105"/>
          <w:sz w:val="20"/>
          <w:szCs w:val="20"/>
          <w:lang w:val="it"/>
        </w:rPr>
      </w:pPr>
      <w:r w:rsidRPr="002A7D0E">
        <w:rPr>
          <w:color w:val="080808"/>
          <w:w w:val="105"/>
          <w:sz w:val="20"/>
          <w:szCs w:val="20"/>
          <w:lang w:val="it"/>
        </w:rPr>
        <w:t>coinvolgimento dei fornitori terzi per la tutela ambientale e il rispetto della sicurezza e della salute nei luoghi di lavoro</w:t>
      </w:r>
      <w:r>
        <w:rPr>
          <w:color w:val="080808"/>
          <w:w w:val="105"/>
          <w:sz w:val="20"/>
          <w:szCs w:val="20"/>
          <w:lang w:val="it"/>
        </w:rPr>
        <w:t>,</w:t>
      </w:r>
    </w:p>
    <w:p w14:paraId="2DA85F01" w14:textId="77777777" w:rsidR="004724F2" w:rsidRPr="002A7D0E" w:rsidRDefault="004724F2" w:rsidP="004724F2">
      <w:pPr>
        <w:pStyle w:val="Corpotesto"/>
        <w:numPr>
          <w:ilvl w:val="0"/>
          <w:numId w:val="3"/>
        </w:numPr>
        <w:spacing w:line="288" w:lineRule="auto"/>
        <w:ind w:right="119"/>
        <w:jc w:val="both"/>
        <w:rPr>
          <w:color w:val="080808"/>
          <w:w w:val="105"/>
          <w:sz w:val="20"/>
          <w:szCs w:val="20"/>
          <w:lang w:val="it"/>
        </w:rPr>
      </w:pPr>
      <w:r w:rsidRPr="002A7D0E">
        <w:rPr>
          <w:color w:val="080808"/>
          <w:w w:val="105"/>
          <w:sz w:val="20"/>
          <w:szCs w:val="20"/>
          <w:lang w:val="it"/>
        </w:rPr>
        <w:t>l’attenzione nella prevenzione delle situazioni di emergenza e la prontezza di risposta alle stesse, attraverso simulazioni di gestione delle emergenze</w:t>
      </w:r>
    </w:p>
    <w:p w14:paraId="6542D223" w14:textId="738A4E06" w:rsidR="004724F2" w:rsidRDefault="004724F2" w:rsidP="004724F2">
      <w:pPr>
        <w:pStyle w:val="Corpotesto"/>
        <w:numPr>
          <w:ilvl w:val="0"/>
          <w:numId w:val="3"/>
        </w:numPr>
        <w:spacing w:line="288" w:lineRule="auto"/>
        <w:ind w:right="119"/>
        <w:jc w:val="both"/>
        <w:rPr>
          <w:color w:val="080808"/>
          <w:w w:val="105"/>
          <w:sz w:val="20"/>
          <w:szCs w:val="20"/>
          <w:lang w:val="it"/>
        </w:rPr>
      </w:pPr>
      <w:r w:rsidRPr="002A7D0E">
        <w:rPr>
          <w:color w:val="080808"/>
          <w:w w:val="105"/>
          <w:sz w:val="20"/>
          <w:szCs w:val="20"/>
          <w:lang w:val="it"/>
        </w:rPr>
        <w:t xml:space="preserve">l’impegno al rispetto della normativa </w:t>
      </w:r>
      <w:r>
        <w:rPr>
          <w:color w:val="080808"/>
          <w:w w:val="105"/>
          <w:sz w:val="20"/>
          <w:szCs w:val="20"/>
          <w:lang w:val="it"/>
        </w:rPr>
        <w:t xml:space="preserve">cogente, </w:t>
      </w:r>
      <w:r w:rsidRPr="002A7D0E">
        <w:rPr>
          <w:color w:val="080808"/>
          <w:w w:val="105"/>
          <w:sz w:val="20"/>
          <w:szCs w:val="20"/>
          <w:lang w:val="it"/>
        </w:rPr>
        <w:t>delle prescrizioni applicabili e dei requisiti dei client</w:t>
      </w:r>
      <w:r>
        <w:rPr>
          <w:color w:val="080808"/>
          <w:w w:val="105"/>
          <w:sz w:val="20"/>
          <w:szCs w:val="20"/>
          <w:lang w:val="it"/>
        </w:rPr>
        <w:t>i,</w:t>
      </w:r>
    </w:p>
    <w:p w14:paraId="550F19B5" w14:textId="14E9E510" w:rsidR="004724F2" w:rsidRDefault="004724F2" w:rsidP="004724F2">
      <w:pPr>
        <w:pStyle w:val="Corpotesto"/>
        <w:numPr>
          <w:ilvl w:val="0"/>
          <w:numId w:val="3"/>
        </w:numPr>
        <w:spacing w:line="288" w:lineRule="auto"/>
        <w:ind w:right="119"/>
        <w:jc w:val="both"/>
        <w:rPr>
          <w:color w:val="181A18"/>
          <w:sz w:val="20"/>
          <w:szCs w:val="20"/>
          <w:lang w:val="it"/>
        </w:rPr>
      </w:pPr>
      <w:r>
        <w:rPr>
          <w:color w:val="181A18"/>
          <w:spacing w:val="8"/>
          <w:sz w:val="20"/>
          <w:szCs w:val="20"/>
          <w:lang w:val="it"/>
        </w:rPr>
        <w:t>una</w:t>
      </w:r>
      <w:r w:rsidRPr="002A7D0E">
        <w:rPr>
          <w:color w:val="181A18"/>
          <w:spacing w:val="8"/>
          <w:sz w:val="20"/>
          <w:szCs w:val="20"/>
          <w:lang w:val="it"/>
        </w:rPr>
        <w:t xml:space="preserve"> strategia di </w:t>
      </w:r>
      <w:r w:rsidRPr="002A7D0E">
        <w:rPr>
          <w:color w:val="262A2A"/>
          <w:spacing w:val="1"/>
          <w:sz w:val="20"/>
          <w:szCs w:val="20"/>
          <w:lang w:val="it"/>
        </w:rPr>
        <w:t>svi</w:t>
      </w:r>
      <w:r w:rsidRPr="002A7D0E">
        <w:rPr>
          <w:color w:val="080808"/>
          <w:sz w:val="20"/>
          <w:szCs w:val="20"/>
          <w:lang w:val="it"/>
        </w:rPr>
        <w:t>luppo</w:t>
      </w:r>
      <w:r w:rsidRPr="002A7D0E">
        <w:rPr>
          <w:color w:val="262A2A"/>
          <w:sz w:val="20"/>
          <w:szCs w:val="20"/>
          <w:lang w:val="it"/>
        </w:rPr>
        <w:t xml:space="preserve"> aziendale</w:t>
      </w:r>
      <w:r w:rsidRPr="002A7D0E">
        <w:rPr>
          <w:color w:val="181A18"/>
          <w:sz w:val="20"/>
          <w:szCs w:val="20"/>
          <w:lang w:val="it"/>
        </w:rPr>
        <w:t xml:space="preserve"> che deve corrispondere alle aspettative delle parti interessate</w:t>
      </w:r>
      <w:r>
        <w:rPr>
          <w:color w:val="3D3D3D"/>
          <w:sz w:val="20"/>
          <w:szCs w:val="20"/>
          <w:lang w:val="it"/>
        </w:rPr>
        <w:t xml:space="preserve"> quali</w:t>
      </w:r>
      <w:r w:rsidRPr="002A7D0E">
        <w:rPr>
          <w:color w:val="181A18"/>
          <w:sz w:val="20"/>
          <w:szCs w:val="20"/>
          <w:lang w:val="it"/>
        </w:rPr>
        <w:t xml:space="preserve"> fornitori, personale, client</w:t>
      </w:r>
      <w:r w:rsidR="00BE0DEF">
        <w:rPr>
          <w:color w:val="181A18"/>
          <w:sz w:val="20"/>
          <w:szCs w:val="20"/>
          <w:lang w:val="it"/>
        </w:rPr>
        <w:t>e</w:t>
      </w:r>
      <w:r w:rsidRPr="002A7D0E">
        <w:rPr>
          <w:color w:val="181A18"/>
          <w:sz w:val="20"/>
          <w:szCs w:val="20"/>
          <w:lang w:val="it"/>
        </w:rPr>
        <w:t>, Enti Preposti, Organismi di certificazione.</w:t>
      </w:r>
    </w:p>
    <w:p w14:paraId="2130D3DE" w14:textId="25045435" w:rsidR="00CC12AC" w:rsidRPr="002A7D0E" w:rsidRDefault="00CC12AC" w:rsidP="00CC12AC">
      <w:pPr>
        <w:pStyle w:val="Corpotesto"/>
        <w:numPr>
          <w:ilvl w:val="0"/>
          <w:numId w:val="3"/>
        </w:numPr>
        <w:spacing w:line="288" w:lineRule="auto"/>
        <w:ind w:right="119"/>
        <w:jc w:val="both"/>
        <w:rPr>
          <w:color w:val="080808"/>
          <w:w w:val="105"/>
          <w:sz w:val="20"/>
          <w:szCs w:val="20"/>
          <w:lang w:val="it"/>
        </w:rPr>
      </w:pPr>
      <w:r>
        <w:rPr>
          <w:color w:val="080808"/>
          <w:w w:val="105"/>
          <w:sz w:val="20"/>
          <w:szCs w:val="20"/>
          <w:lang w:val="it"/>
        </w:rPr>
        <w:t>Il focus sulle problematiche da prevenire e risolvere tempestivamente dovute al cambiamento climatico, quali eventi atmosferici estremi.</w:t>
      </w:r>
    </w:p>
    <w:p w14:paraId="6C0544E4" w14:textId="77777777" w:rsidR="00CC12AC" w:rsidRPr="002A7D0E" w:rsidRDefault="00CC12AC" w:rsidP="00CC12AC">
      <w:pPr>
        <w:pStyle w:val="Corpotesto"/>
        <w:spacing w:line="288" w:lineRule="auto"/>
        <w:ind w:left="720" w:right="119" w:firstLine="0"/>
        <w:jc w:val="both"/>
        <w:rPr>
          <w:color w:val="181A18"/>
          <w:sz w:val="20"/>
          <w:szCs w:val="20"/>
          <w:lang w:val="it"/>
        </w:rPr>
      </w:pPr>
    </w:p>
    <w:p w14:paraId="46B1DEDA" w14:textId="77777777" w:rsidR="004724F2" w:rsidRPr="002A7D0E" w:rsidRDefault="004724F2" w:rsidP="004724F2">
      <w:pPr>
        <w:pStyle w:val="Corpotesto"/>
        <w:spacing w:line="288" w:lineRule="auto"/>
        <w:ind w:left="720" w:right="119" w:firstLine="0"/>
        <w:jc w:val="both"/>
        <w:rPr>
          <w:color w:val="080808"/>
          <w:w w:val="105"/>
          <w:sz w:val="20"/>
          <w:szCs w:val="20"/>
          <w:lang w:val="it"/>
        </w:rPr>
      </w:pPr>
    </w:p>
    <w:p w14:paraId="30BF1BC0" w14:textId="02BD173F" w:rsidR="004724F2" w:rsidRPr="002A7D0E" w:rsidRDefault="00FC27D3" w:rsidP="004724F2">
      <w:pPr>
        <w:pStyle w:val="Corpotesto"/>
        <w:spacing w:line="288" w:lineRule="auto"/>
        <w:ind w:left="108" w:right="119" w:firstLine="11"/>
        <w:jc w:val="both"/>
        <w:rPr>
          <w:color w:val="181A18"/>
          <w:sz w:val="20"/>
          <w:szCs w:val="20"/>
          <w:lang w:val="it"/>
        </w:rPr>
      </w:pPr>
      <w:r>
        <w:rPr>
          <w:color w:val="262A2A"/>
          <w:sz w:val="20"/>
          <w:szCs w:val="20"/>
          <w:lang w:val="it"/>
        </w:rPr>
        <w:t>COOP QUATTRO</w:t>
      </w:r>
      <w:r w:rsidR="004724F2">
        <w:rPr>
          <w:color w:val="262A2A"/>
          <w:sz w:val="20"/>
          <w:szCs w:val="20"/>
          <w:lang w:val="it"/>
        </w:rPr>
        <w:t xml:space="preserve"> si impegna a rendere disponibile la presente Politica Aziendale alle parti interessate, attraverso l’esposizione nella bacheca aziendale internamente agli uffici</w:t>
      </w:r>
      <w:r w:rsidR="00DD23FD">
        <w:rPr>
          <w:color w:val="262A2A"/>
          <w:sz w:val="20"/>
          <w:szCs w:val="20"/>
          <w:lang w:val="it"/>
        </w:rPr>
        <w:t xml:space="preserve"> e </w:t>
      </w:r>
      <w:r w:rsidR="00F21642">
        <w:rPr>
          <w:color w:val="262A2A"/>
          <w:sz w:val="20"/>
          <w:szCs w:val="20"/>
          <w:lang w:val="it"/>
        </w:rPr>
        <w:t>l’invio su richiesta</w:t>
      </w:r>
      <w:r w:rsidR="00DD23FD">
        <w:rPr>
          <w:color w:val="262A2A"/>
          <w:sz w:val="20"/>
          <w:szCs w:val="20"/>
          <w:lang w:val="it"/>
        </w:rPr>
        <w:t xml:space="preserve">. </w:t>
      </w:r>
    </w:p>
    <w:p w14:paraId="14A966CB" w14:textId="3F0FA462" w:rsidR="00975603" w:rsidRDefault="00975603" w:rsidP="00975603"/>
    <w:p w14:paraId="562219B1" w14:textId="75409030" w:rsidR="00232F7F" w:rsidRDefault="00232F7F" w:rsidP="00975603"/>
    <w:p w14:paraId="48E86910" w14:textId="77777777" w:rsidR="00232F7F" w:rsidRDefault="00232F7F" w:rsidP="00975603"/>
    <w:p w14:paraId="41D93A56" w14:textId="77777777" w:rsidR="00975603" w:rsidRDefault="00975603" w:rsidP="00975603"/>
    <w:p w14:paraId="459FBEBF" w14:textId="7229DA0C" w:rsidR="00975603" w:rsidRPr="004724F2" w:rsidRDefault="006C4CC0" w:rsidP="00975603">
      <w:pPr>
        <w:rPr>
          <w:rFonts w:ascii="Arial" w:eastAsia="Arial" w:hAnsi="Arial" w:cstheme="minorBidi"/>
          <w:color w:val="262A2A"/>
          <w:sz w:val="20"/>
          <w:lang w:val="it" w:eastAsia="en-US"/>
        </w:rPr>
      </w:pPr>
      <w:r>
        <w:rPr>
          <w:rFonts w:ascii="Arial" w:eastAsia="Arial" w:hAnsi="Arial" w:cstheme="minorBidi"/>
          <w:color w:val="262A2A"/>
          <w:sz w:val="20"/>
          <w:lang w:val="it" w:eastAsia="en-US"/>
        </w:rPr>
        <w:t>Brescia</w:t>
      </w:r>
      <w:r w:rsidR="004724F2" w:rsidRPr="004724F2">
        <w:rPr>
          <w:rFonts w:ascii="Arial" w:eastAsia="Arial" w:hAnsi="Arial" w:cstheme="minorBidi"/>
          <w:color w:val="262A2A"/>
          <w:sz w:val="20"/>
          <w:lang w:val="it" w:eastAsia="en-US"/>
        </w:rPr>
        <w:t xml:space="preserve">, </w:t>
      </w:r>
      <w:r w:rsidR="003E3D3B">
        <w:rPr>
          <w:rFonts w:ascii="Arial" w:eastAsia="Arial" w:hAnsi="Arial" w:cstheme="minorBidi"/>
          <w:color w:val="262A2A"/>
          <w:sz w:val="20"/>
          <w:lang w:val="it" w:eastAsia="en-US"/>
        </w:rPr>
        <w:t>05/08/2024</w:t>
      </w:r>
    </w:p>
    <w:p w14:paraId="4B0E0573" w14:textId="77777777" w:rsidR="004724F2" w:rsidRDefault="00975603">
      <w:r>
        <w:t xml:space="preserve">                                                                                     </w:t>
      </w:r>
    </w:p>
    <w:p w14:paraId="71726F95" w14:textId="77777777" w:rsidR="004724F2" w:rsidRDefault="004724F2"/>
    <w:p w14:paraId="12535ABC" w14:textId="77777777" w:rsidR="004724F2" w:rsidRPr="00DD23FD" w:rsidRDefault="004724F2">
      <w:pPr>
        <w:rPr>
          <w:rFonts w:ascii="Arial" w:hAnsi="Arial" w:cs="Arial"/>
        </w:rPr>
      </w:pPr>
    </w:p>
    <w:p w14:paraId="71E019D4" w14:textId="77777777" w:rsidR="006C4CC0" w:rsidRDefault="00975603">
      <w:pPr>
        <w:rPr>
          <w:rFonts w:ascii="Arial" w:hAnsi="Arial" w:cs="Arial"/>
          <w:b/>
          <w:sz w:val="20"/>
        </w:rPr>
      </w:pPr>
      <w:r w:rsidRPr="00DD23FD">
        <w:rPr>
          <w:rFonts w:ascii="Arial" w:hAnsi="Arial" w:cs="Arial"/>
          <w:b/>
          <w:sz w:val="20"/>
        </w:rPr>
        <w:t>La Direzion</w:t>
      </w:r>
      <w:r w:rsidR="006C4CC0">
        <w:rPr>
          <w:rFonts w:ascii="Arial" w:hAnsi="Arial" w:cs="Arial"/>
          <w:b/>
          <w:sz w:val="20"/>
        </w:rPr>
        <w:t>e</w:t>
      </w:r>
    </w:p>
    <w:p w14:paraId="2183CD94" w14:textId="77777777" w:rsidR="006C4CC0" w:rsidRDefault="006C4CC0">
      <w:pPr>
        <w:rPr>
          <w:rFonts w:ascii="Arial" w:hAnsi="Arial" w:cs="Arial"/>
          <w:b/>
          <w:sz w:val="20"/>
        </w:rPr>
      </w:pPr>
    </w:p>
    <w:p w14:paraId="7DE57932" w14:textId="3F32D6E1" w:rsidR="006D5115" w:rsidRPr="0054024C" w:rsidRDefault="00FC27D3">
      <w:pPr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Silvia Gazzera</w:t>
      </w:r>
    </w:p>
    <w:sectPr w:rsidR="006D5115" w:rsidRPr="0054024C" w:rsidSect="00975603">
      <w:headerReference w:type="default" r:id="rId7"/>
      <w:footerReference w:type="default" r:id="rId8"/>
      <w:pgSz w:w="11906" w:h="16838"/>
      <w:pgMar w:top="62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7C92B5" w14:textId="77777777" w:rsidR="0076554E" w:rsidRDefault="0076554E" w:rsidP="00975603">
      <w:r>
        <w:separator/>
      </w:r>
    </w:p>
  </w:endnote>
  <w:endnote w:type="continuationSeparator" w:id="0">
    <w:p w14:paraId="47CCFDA8" w14:textId="77777777" w:rsidR="0076554E" w:rsidRDefault="0076554E" w:rsidP="009756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343923"/>
      <w:docPartObj>
        <w:docPartGallery w:val="Page Numbers (Bottom of Page)"/>
        <w:docPartUnique/>
      </w:docPartObj>
    </w:sdtPr>
    <w:sdtEndPr/>
    <w:sdtContent>
      <w:p w14:paraId="607FD18B" w14:textId="292DC8D2" w:rsidR="00232F7F" w:rsidRDefault="00232F7F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B02B702" w14:textId="77777777" w:rsidR="00232F7F" w:rsidRDefault="00232F7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E4C314" w14:textId="77777777" w:rsidR="0076554E" w:rsidRDefault="0076554E" w:rsidP="00975603">
      <w:r>
        <w:separator/>
      </w:r>
    </w:p>
  </w:footnote>
  <w:footnote w:type="continuationSeparator" w:id="0">
    <w:p w14:paraId="5388AE63" w14:textId="77777777" w:rsidR="0076554E" w:rsidRDefault="0076554E" w:rsidP="009756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9923" w:type="dxa"/>
      <w:tblInd w:w="-147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410"/>
      <w:gridCol w:w="5670"/>
      <w:gridCol w:w="1843"/>
    </w:tblGrid>
    <w:tr w:rsidR="0091369A" w14:paraId="50C24DEC" w14:textId="77777777" w:rsidTr="00B8391C">
      <w:trPr>
        <w:trHeight w:val="595"/>
      </w:trPr>
      <w:tc>
        <w:tcPr>
          <w:tcW w:w="2410" w:type="dxa"/>
          <w:vAlign w:val="center"/>
        </w:tcPr>
        <w:p w14:paraId="24269EBE" w14:textId="77777777" w:rsidR="0091369A" w:rsidRDefault="0091369A" w:rsidP="0091369A">
          <w:pPr>
            <w:pStyle w:val="Testodelblocco"/>
            <w:ind w:left="0" w:right="-1"/>
            <w:jc w:val="center"/>
            <w:rPr>
              <w:rFonts w:asciiTheme="majorHAnsi" w:hAnsiTheme="majorHAnsi" w:cs="Segoe UI"/>
              <w:iCs/>
              <w:sz w:val="20"/>
              <w:szCs w:val="20"/>
            </w:rPr>
          </w:pPr>
          <w:r>
            <w:rPr>
              <w:rFonts w:asciiTheme="majorHAnsi" w:hAnsiTheme="majorHAnsi" w:cs="Segoe UI"/>
              <w:iCs/>
              <w:noProof/>
              <w:sz w:val="20"/>
              <w:szCs w:val="20"/>
            </w:rPr>
            <w:drawing>
              <wp:inline distT="0" distB="0" distL="0" distR="0" wp14:anchorId="49343572" wp14:editId="72F320AA">
                <wp:extent cx="786576" cy="790575"/>
                <wp:effectExtent l="0" t="0" r="0" b="0"/>
                <wp:docPr id="2010319734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10319734" name="Immagine 2010319734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97289" cy="80134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70" w:type="dxa"/>
          <w:vAlign w:val="center"/>
        </w:tcPr>
        <w:p w14:paraId="78A49FAF" w14:textId="77777777" w:rsidR="0091369A" w:rsidRDefault="0091369A" w:rsidP="0091369A">
          <w:pPr>
            <w:pStyle w:val="Testodelblocco"/>
            <w:ind w:left="0" w:right="-1"/>
            <w:jc w:val="center"/>
            <w:rPr>
              <w:rFonts w:asciiTheme="majorHAnsi" w:hAnsiTheme="majorHAnsi" w:cs="Segoe UI"/>
              <w:b/>
              <w:iCs/>
              <w:szCs w:val="28"/>
            </w:rPr>
          </w:pPr>
          <w:r w:rsidRPr="00ED2304">
            <w:rPr>
              <w:rFonts w:asciiTheme="majorHAnsi" w:hAnsiTheme="majorHAnsi" w:cs="Segoe UI"/>
              <w:b/>
              <w:iCs/>
              <w:szCs w:val="28"/>
            </w:rPr>
            <w:t>POLITICA PER LA QUALITA’</w:t>
          </w:r>
          <w:r>
            <w:rPr>
              <w:rFonts w:asciiTheme="majorHAnsi" w:hAnsiTheme="majorHAnsi" w:cs="Segoe UI"/>
              <w:b/>
              <w:iCs/>
              <w:szCs w:val="28"/>
            </w:rPr>
            <w:t xml:space="preserve"> E PER L’AMBIENTE </w:t>
          </w:r>
        </w:p>
        <w:p w14:paraId="5E8EF369" w14:textId="77777777" w:rsidR="0091369A" w:rsidRPr="00ED2304" w:rsidRDefault="0091369A" w:rsidP="0091369A">
          <w:pPr>
            <w:pStyle w:val="Testodelblocco"/>
            <w:ind w:left="0" w:right="-1"/>
            <w:jc w:val="center"/>
            <w:rPr>
              <w:rFonts w:asciiTheme="majorHAnsi" w:hAnsiTheme="majorHAnsi" w:cs="Segoe UI"/>
              <w:b/>
              <w:iCs/>
              <w:szCs w:val="28"/>
            </w:rPr>
          </w:pPr>
        </w:p>
      </w:tc>
      <w:tc>
        <w:tcPr>
          <w:tcW w:w="1843" w:type="dxa"/>
          <w:vAlign w:val="center"/>
        </w:tcPr>
        <w:p w14:paraId="2D1CE048" w14:textId="77777777" w:rsidR="0091369A" w:rsidRDefault="0091369A" w:rsidP="0091369A">
          <w:pPr>
            <w:pStyle w:val="Testodelblocco"/>
            <w:ind w:left="0" w:right="-1"/>
            <w:jc w:val="left"/>
            <w:rPr>
              <w:rFonts w:asciiTheme="majorHAnsi" w:hAnsiTheme="majorHAnsi" w:cs="Segoe UI"/>
              <w:b/>
              <w:iCs/>
              <w:sz w:val="20"/>
              <w:szCs w:val="20"/>
            </w:rPr>
          </w:pPr>
          <w:r>
            <w:rPr>
              <w:rFonts w:asciiTheme="majorHAnsi" w:hAnsiTheme="majorHAnsi" w:cs="Segoe UI"/>
              <w:b/>
              <w:iCs/>
              <w:sz w:val="20"/>
              <w:szCs w:val="20"/>
            </w:rPr>
            <w:t>M5-02</w:t>
          </w:r>
        </w:p>
        <w:p w14:paraId="47D4FB87" w14:textId="77777777" w:rsidR="0091369A" w:rsidRPr="00F76E7F" w:rsidRDefault="0091369A" w:rsidP="0091369A">
          <w:pPr>
            <w:pStyle w:val="Testodelblocco"/>
            <w:ind w:left="0" w:right="-1"/>
            <w:jc w:val="left"/>
            <w:rPr>
              <w:rFonts w:asciiTheme="majorHAnsi" w:hAnsiTheme="majorHAnsi" w:cs="Segoe UI"/>
              <w:b/>
              <w:iCs/>
              <w:sz w:val="20"/>
              <w:szCs w:val="20"/>
            </w:rPr>
          </w:pPr>
          <w:r w:rsidRPr="00F76E7F">
            <w:rPr>
              <w:rFonts w:asciiTheme="majorHAnsi" w:hAnsiTheme="majorHAnsi" w:cs="Segoe UI"/>
              <w:b/>
              <w:iCs/>
              <w:sz w:val="20"/>
              <w:szCs w:val="20"/>
            </w:rPr>
            <w:t>Rev.</w:t>
          </w:r>
          <w:r>
            <w:rPr>
              <w:rFonts w:asciiTheme="majorHAnsi" w:hAnsiTheme="majorHAnsi" w:cs="Segoe UI"/>
              <w:b/>
              <w:iCs/>
              <w:sz w:val="20"/>
              <w:szCs w:val="20"/>
            </w:rPr>
            <w:t>0</w:t>
          </w:r>
          <w:r w:rsidRPr="00F76E7F">
            <w:rPr>
              <w:rFonts w:asciiTheme="majorHAnsi" w:hAnsiTheme="majorHAnsi" w:cs="Segoe UI"/>
              <w:b/>
              <w:iCs/>
              <w:sz w:val="20"/>
              <w:szCs w:val="20"/>
            </w:rPr>
            <w:t xml:space="preserve"> – </w:t>
          </w:r>
          <w:r>
            <w:rPr>
              <w:rFonts w:asciiTheme="majorHAnsi" w:hAnsiTheme="majorHAnsi" w:cs="Segoe UI"/>
              <w:b/>
              <w:iCs/>
              <w:sz w:val="20"/>
              <w:szCs w:val="20"/>
            </w:rPr>
            <w:t>05/08/2024</w:t>
          </w:r>
        </w:p>
      </w:tc>
    </w:tr>
  </w:tbl>
  <w:p w14:paraId="33EADA47" w14:textId="77777777" w:rsidR="0091369A" w:rsidRDefault="0091369A">
    <w:pPr>
      <w:pStyle w:val="Intestazione"/>
    </w:pPr>
  </w:p>
  <w:p w14:paraId="3A50BA02" w14:textId="77777777" w:rsidR="0091369A" w:rsidRDefault="0091369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F43CF3"/>
    <w:multiLevelType w:val="hybridMultilevel"/>
    <w:tmpl w:val="F1C2563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783B11"/>
    <w:multiLevelType w:val="hybridMultilevel"/>
    <w:tmpl w:val="6CA67F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D02C29"/>
    <w:multiLevelType w:val="hybridMultilevel"/>
    <w:tmpl w:val="CC88299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6240FB"/>
    <w:multiLevelType w:val="hybridMultilevel"/>
    <w:tmpl w:val="2F24EC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2067597">
    <w:abstractNumId w:val="2"/>
  </w:num>
  <w:num w:numId="2" w16cid:durableId="1517381602">
    <w:abstractNumId w:val="0"/>
  </w:num>
  <w:num w:numId="3" w16cid:durableId="1244413352">
    <w:abstractNumId w:val="3"/>
  </w:num>
  <w:num w:numId="4" w16cid:durableId="20860313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6480"/>
    <w:rsid w:val="000A6DD1"/>
    <w:rsid w:val="00232F7F"/>
    <w:rsid w:val="003D47AD"/>
    <w:rsid w:val="003E3D3B"/>
    <w:rsid w:val="00437D74"/>
    <w:rsid w:val="004724F2"/>
    <w:rsid w:val="00512EF3"/>
    <w:rsid w:val="005152B5"/>
    <w:rsid w:val="0054024C"/>
    <w:rsid w:val="00692150"/>
    <w:rsid w:val="006C4CC0"/>
    <w:rsid w:val="006D5115"/>
    <w:rsid w:val="0076554E"/>
    <w:rsid w:val="007B34FA"/>
    <w:rsid w:val="0091369A"/>
    <w:rsid w:val="00975603"/>
    <w:rsid w:val="009E4469"/>
    <w:rsid w:val="00B66480"/>
    <w:rsid w:val="00BE0DEF"/>
    <w:rsid w:val="00C722F0"/>
    <w:rsid w:val="00C91858"/>
    <w:rsid w:val="00CC12AC"/>
    <w:rsid w:val="00DB4B53"/>
    <w:rsid w:val="00DD23FD"/>
    <w:rsid w:val="00F21642"/>
    <w:rsid w:val="00F415E4"/>
    <w:rsid w:val="00F517F4"/>
    <w:rsid w:val="00FC2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E01A0E"/>
  <w15:chartTrackingRefBased/>
  <w15:docId w15:val="{17C3139C-6826-40C5-AF2E-5878798F3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75603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7560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75603"/>
    <w:rPr>
      <w:rFonts w:ascii="Times New Roman" w:eastAsia="Times New Roman" w:hAnsi="Times New Roman" w:cs="Times New Roman"/>
      <w:szCs w:val="20"/>
      <w:lang w:eastAsia="it-IT"/>
    </w:rPr>
  </w:style>
  <w:style w:type="paragraph" w:styleId="Testodelblocco">
    <w:name w:val="Block Text"/>
    <w:basedOn w:val="Normale"/>
    <w:rsid w:val="00975603"/>
    <w:pPr>
      <w:ind w:left="284" w:right="140"/>
    </w:pPr>
    <w:rPr>
      <w:sz w:val="28"/>
      <w:szCs w:val="24"/>
    </w:rPr>
  </w:style>
  <w:style w:type="table" w:styleId="Grigliatabella">
    <w:name w:val="Table Grid"/>
    <w:basedOn w:val="Tabellanormale"/>
    <w:uiPriority w:val="39"/>
    <w:rsid w:val="009756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dipagina">
    <w:name w:val="footer"/>
    <w:basedOn w:val="Normale"/>
    <w:link w:val="PidipaginaCarattere"/>
    <w:uiPriority w:val="99"/>
    <w:unhideWhenUsed/>
    <w:rsid w:val="0097560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75603"/>
    <w:rPr>
      <w:rFonts w:ascii="Times New Roman" w:eastAsia="Times New Roman" w:hAnsi="Times New Roman" w:cs="Times New Roman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2EF3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2EF3"/>
    <w:rPr>
      <w:rFonts w:ascii="Segoe UI" w:eastAsia="Times New Roman" w:hAnsi="Segoe UI" w:cs="Segoe UI"/>
      <w:sz w:val="18"/>
      <w:szCs w:val="18"/>
      <w:lang w:eastAsia="it-IT"/>
    </w:rPr>
  </w:style>
  <w:style w:type="paragraph" w:styleId="Corpotesto">
    <w:name w:val="Body Text"/>
    <w:basedOn w:val="Normale"/>
    <w:link w:val="CorpotestoCarattere"/>
    <w:uiPriority w:val="1"/>
    <w:qFormat/>
    <w:rsid w:val="004724F2"/>
    <w:pPr>
      <w:widowControl w:val="0"/>
      <w:ind w:left="388" w:hanging="287"/>
      <w:jc w:val="left"/>
    </w:pPr>
    <w:rPr>
      <w:rFonts w:ascii="Arial" w:eastAsia="Arial" w:hAnsi="Arial" w:cstheme="minorBidi"/>
      <w:sz w:val="21"/>
      <w:szCs w:val="21"/>
      <w:lang w:val="en-US"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4724F2"/>
    <w:rPr>
      <w:rFonts w:ascii="Arial" w:eastAsia="Arial" w:hAnsi="Arial"/>
      <w:sz w:val="21"/>
      <w:szCs w:val="21"/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4724F2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4724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2</Pages>
  <Words>719</Words>
  <Characters>4101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Rivadossi Alessandro</dc:creator>
  <cp:keywords/>
  <dc:description/>
  <cp:lastModifiedBy>sandra basile</cp:lastModifiedBy>
  <cp:revision>20</cp:revision>
  <cp:lastPrinted>2019-01-08T07:29:00Z</cp:lastPrinted>
  <dcterms:created xsi:type="dcterms:W3CDTF">2021-06-11T08:21:00Z</dcterms:created>
  <dcterms:modified xsi:type="dcterms:W3CDTF">2025-07-23T08:57:00Z</dcterms:modified>
</cp:coreProperties>
</file>